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DF0" w14:textId="77777777" w:rsidR="00932441" w:rsidRDefault="00000000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Klauzula informacyjna </w:t>
      </w:r>
    </w:p>
    <w:p w14:paraId="4F4B0B1C" w14:textId="77777777" w:rsidR="00932441" w:rsidRDefault="00000000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 - </w:t>
      </w:r>
      <w:r>
        <w:rPr>
          <w:rFonts w:ascii="Calibri" w:eastAsia="Times New Roman" w:hAnsi="Calibri" w:cs="Times New Roman"/>
          <w:b/>
          <w:color w:val="000000"/>
          <w:kern w:val="2"/>
          <w:sz w:val="20"/>
          <w:szCs w:val="20"/>
          <w:lang w:val="hi-IN" w:eastAsia="zh-CN" w:bidi="pl-PL"/>
        </w:rPr>
        <w:t xml:space="preserve">KONKURSY, STAŁE SEKCJE KULTURY,  WYDARZENIA SPORTOWE, KULTURALNE  I ARTYSTYCZNE, ZAJĘCIA REALIZOWANE PRZEZ INSTRUKTORÓW </w:t>
      </w:r>
    </w:p>
    <w:p w14:paraId="0CF612CF" w14:textId="53274DAB" w:rsidR="00932441" w:rsidRDefault="00000000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="00D04523">
        <w:rPr>
          <w:sz w:val="20"/>
          <w:szCs w:val="20"/>
        </w:rPr>
        <w:br/>
      </w:r>
      <w:r>
        <w:rPr>
          <w:sz w:val="20"/>
          <w:szCs w:val="20"/>
        </w:rPr>
        <w:t>oraz uchylenia dyrektywy 95/46/WE (ogólne rozporządzenie o ochronie danych) dalej „RODO" informuję, iż:</w:t>
      </w:r>
    </w:p>
    <w:p w14:paraId="573C3650" w14:textId="77777777" w:rsidR="00932441" w:rsidRDefault="00000000">
      <w:pPr>
        <w:numPr>
          <w:ilvl w:val="0"/>
          <w:numId w:val="1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>Administratorem Pani/Pana danych osobowych jest Dyrektor Zakładu Sportu, Kultury i Turystyki Gminy Kościerzyna, ul. Strzelecka 9,   zwany dalej Administratorem.</w:t>
      </w:r>
    </w:p>
    <w:p w14:paraId="3BFC6DDC" w14:textId="77777777" w:rsidR="00932441" w:rsidRDefault="00000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5E0F5FBF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0ED8FF87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>art. 6 ust. 1 lit. a RODO</w:t>
      </w:r>
      <w:r>
        <w:rPr>
          <w:rFonts w:eastAsia="Times New Roman" w:cstheme="minorHAnsi"/>
          <w:sz w:val="20"/>
          <w:szCs w:val="20"/>
          <w:lang w:eastAsia="pl-PL"/>
        </w:rPr>
        <w:t xml:space="preserve"> – w stosunku do danych osobowych, co do których brak jest obowiązku ich przetwarzania, przewidzianego w przepisach prawnych, czyli zgoda osób lub ich opiekunów prawnych uczestniczących w organizowanych konkursach, stałych sekcjach kultury, wydarzeniach sportowych, kulturalnych i artystycznych, zajęciach realizowanych przez instruktorów.  </w:t>
      </w:r>
    </w:p>
    <w:p w14:paraId="35CF890E" w14:textId="7A74D39A" w:rsidR="00932441" w:rsidRDefault="00000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 xml:space="preserve">Przetwarzanie Pani/Pana danych osobowych realizowane będzie na podstawie zgody,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w celu</w:t>
      </w:r>
      <w:r>
        <w:rPr>
          <w:rFonts w:eastAsia="Times New Roman" w:cs="Times New Roman"/>
          <w:sz w:val="20"/>
          <w:szCs w:val="20"/>
          <w:lang w:eastAsia="pl-PL"/>
        </w:rPr>
        <w:t xml:space="preserve"> prowadzenia  m.in. ewidencji uczestników zajęć realizowanych przez instruktorów, prowadzenie konkursów w oparciu </w:t>
      </w:r>
      <w:r w:rsidR="00C34898">
        <w:rPr>
          <w:rFonts w:eastAsia="Times New Roman" w:cs="Times New Roman"/>
          <w:sz w:val="20"/>
          <w:szCs w:val="20"/>
          <w:lang w:eastAsia="pl-PL"/>
        </w:rPr>
        <w:br/>
      </w:r>
      <w:r>
        <w:rPr>
          <w:rFonts w:eastAsia="Times New Roman" w:cs="Times New Roman"/>
          <w:sz w:val="20"/>
          <w:szCs w:val="20"/>
          <w:lang w:eastAsia="pl-PL"/>
        </w:rPr>
        <w:t xml:space="preserve">o zapisy statutowe placówki, uchwały Rady Gminy,  przetwarzanie wizerunku podczas uczestniczenia </w:t>
      </w:r>
      <w:r w:rsidR="00C34898">
        <w:rPr>
          <w:rFonts w:eastAsia="Times New Roman" w:cs="Times New Roman"/>
          <w:sz w:val="20"/>
          <w:szCs w:val="20"/>
          <w:lang w:eastAsia="pl-PL"/>
        </w:rPr>
        <w:br/>
      </w:r>
      <w:r>
        <w:rPr>
          <w:rFonts w:eastAsia="Times New Roman" w:cs="Times New Roman"/>
          <w:sz w:val="20"/>
          <w:szCs w:val="20"/>
          <w:lang w:eastAsia="pl-PL"/>
        </w:rPr>
        <w:t xml:space="preserve">w organizowanych zajęciach i spotkaniach, publikowania wizerunku na stronie internetowej, gazetach lokalnych, Facebooku, opracowywanie sprawozdań z działania placówki, powiadamiania o zajęciach </w:t>
      </w:r>
      <w:r w:rsidR="00C34898">
        <w:rPr>
          <w:rFonts w:eastAsia="Times New Roman" w:cs="Times New Roman"/>
          <w:sz w:val="20"/>
          <w:szCs w:val="20"/>
          <w:lang w:eastAsia="pl-PL"/>
        </w:rPr>
        <w:br/>
      </w:r>
      <w:r>
        <w:rPr>
          <w:rFonts w:eastAsia="Times New Roman" w:cs="Times New Roman"/>
          <w:sz w:val="20"/>
          <w:szCs w:val="20"/>
          <w:lang w:eastAsia="pl-PL"/>
        </w:rPr>
        <w:t xml:space="preserve">lub terminach nadchodzących wydarzeniach. </w:t>
      </w:r>
    </w:p>
    <w:p w14:paraId="75C99B99" w14:textId="7FD95E75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</w:t>
      </w:r>
      <w:r w:rsidR="00C34898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do podmiotów, które przetwarzają Pani/Pana dane osobowe w imieniu Administratora, na podstawie zawartej umowy powierzenia przetwarzania danych osobowych (tzw. podmioty przetwarzające).</w:t>
      </w:r>
    </w:p>
    <w:p w14:paraId="526341A7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Times New Roman"/>
          <w:sz w:val="20"/>
          <w:szCs w:val="20"/>
          <w:lang w:eastAsia="pl-PL"/>
        </w:rPr>
        <w:t xml:space="preserve">w przypadku umieszczania zdjęć na profilu społecznościowym Facebook będą przekazywane do państwa trzeciego. Komisja Europejska stwierdziła odpowiedni stopień ochrony zapewnianej na podstawie założeń Tarczy Prywatności UE-USA. Właściciel portalu zobowiązuje się do ich przestrzegania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https:</w:t>
      </w:r>
      <w:r>
        <w:rPr>
          <w:rFonts w:eastAsia="Times New Roman" w:cs="Times New Roman"/>
          <w:sz w:val="20"/>
          <w:szCs w:val="20"/>
          <w:lang w:eastAsia="pl-PL"/>
        </w:rPr>
        <w:t>pl-pl.facebook.com/about/privacyshield/.</w:t>
      </w:r>
    </w:p>
    <w:p w14:paraId="44DA9449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 xml:space="preserve">Podanie </w:t>
      </w:r>
      <w:r>
        <w:rPr>
          <w:rFonts w:eastAsia="Times New Roman" w:cstheme="minorHAnsi"/>
          <w:sz w:val="20"/>
          <w:szCs w:val="20"/>
          <w:lang w:eastAsia="pl-PL"/>
        </w:rPr>
        <w:t xml:space="preserve">przez Panią/Pana </w:t>
      </w:r>
      <w:r>
        <w:rPr>
          <w:rFonts w:eastAsia="Times New Roman" w:cs="Times New Roman"/>
          <w:sz w:val="20"/>
          <w:szCs w:val="20"/>
          <w:lang w:eastAsia="pl-PL"/>
        </w:rPr>
        <w:t xml:space="preserve">  danych jest d</w:t>
      </w:r>
      <w:r>
        <w:rPr>
          <w:rFonts w:eastAsia="Times New Roman" w:cstheme="minorHAnsi"/>
          <w:sz w:val="20"/>
          <w:szCs w:val="20"/>
          <w:lang w:eastAsia="pl-PL"/>
        </w:rPr>
        <w:t>obrowolne, jeżeli odbywa się na podstawie Pani/Pana zgody.</w:t>
      </w:r>
    </w:p>
    <w:p w14:paraId="10778E96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prawa, natomiast w przypadku cofnięcia zgody – do momentu jej cofnięcia.</w:t>
      </w:r>
    </w:p>
    <w:p w14:paraId="55A5D0B4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55447CC7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3F73D401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599911EA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przechowywania,</w:t>
      </w:r>
    </w:p>
    <w:p w14:paraId="605118E5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 przenoszenia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uzyskania swoich danych osobowych lub wskazanie innego administratora, któremu powinniśmy je przekazać, o ile będzie to technicznie możliwe,</w:t>
      </w:r>
    </w:p>
    <w:p w14:paraId="2234EFB2" w14:textId="5109A7BD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W szczególnych sytuacjach, jeżeli przetwarzamy dane w prawnie uzasadnionym interesie </w:t>
      </w:r>
      <w:r w:rsidR="00C34898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lub interesie publicznym, zaprzestaniemy przetwarzania danych w tych celach, o ile nie będą istniały inne, przeważające prawnie uzasadnione podstawy przetwarzania</w:t>
      </w:r>
    </w:p>
    <w:p w14:paraId="63DC45B8" w14:textId="77777777" w:rsidR="00932441" w:rsidRDefault="0000000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usunięcia danych („prawo do bycia zapomnianym”) – </w:t>
      </w:r>
      <w:r>
        <w:rPr>
          <w:rFonts w:eastAsia="Times New Roman" w:cstheme="minorHAnsi"/>
          <w:sz w:val="20"/>
          <w:szCs w:val="20"/>
          <w:lang w:eastAsia="pl-PL"/>
        </w:rPr>
        <w:t>czyli usunięcia danych, które przetwarzane są bez uzasadnionych podstaw prawnych.</w:t>
      </w:r>
    </w:p>
    <w:p w14:paraId="146B9DAE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7F8CDD05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Informujemy ponadto, iż w stosunku do </w:t>
      </w:r>
      <w:r>
        <w:rPr>
          <w:rFonts w:eastAsia="Times New Roman" w:cstheme="minorHAnsi"/>
          <w:b/>
          <w:sz w:val="20"/>
          <w:szCs w:val="20"/>
          <w:lang w:eastAsia="pl-PL"/>
        </w:rPr>
        <w:t>danych osobowych które są przetwarzane na podstawie Państwa zgody – mają Państwo prawo w dowolnym momencie wycofać zgodę</w:t>
      </w:r>
      <w:r>
        <w:rPr>
          <w:rFonts w:eastAsia="Times New Roman" w:cstheme="minorHAnsi"/>
          <w:sz w:val="20"/>
          <w:szCs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p w14:paraId="5A080D97" w14:textId="77777777" w:rsidR="00932441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</w:t>
      </w:r>
      <w:bookmarkStart w:id="0" w:name="_GoBack1"/>
      <w:bookmarkEnd w:id="0"/>
      <w:r>
        <w:rPr>
          <w:rFonts w:eastAsia="Times New Roman" w:cstheme="minorHAnsi"/>
          <w:sz w:val="20"/>
          <w:szCs w:val="20"/>
          <w:lang w:eastAsia="pl-PL"/>
        </w:rPr>
        <w:t>e Pani/Pana danych osobowych narusza przepisy prawa.</w:t>
      </w:r>
    </w:p>
    <w:p w14:paraId="0F4E8E22" w14:textId="55963E1A" w:rsidR="00932441" w:rsidRDefault="00932441">
      <w:pPr>
        <w:shd w:val="clear" w:color="auto" w:fill="FFFFFF"/>
        <w:spacing w:after="0" w:line="240" w:lineRule="auto"/>
        <w:jc w:val="both"/>
        <w:textAlignment w:val="baseline"/>
      </w:pPr>
    </w:p>
    <w:sectPr w:rsidR="00932441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A54"/>
    <w:multiLevelType w:val="multilevel"/>
    <w:tmpl w:val="E20EC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75565B"/>
    <w:multiLevelType w:val="multilevel"/>
    <w:tmpl w:val="6772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2111778462">
    <w:abstractNumId w:val="1"/>
  </w:num>
  <w:num w:numId="2" w16cid:durableId="15751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441"/>
    <w:rsid w:val="00932441"/>
    <w:rsid w:val="00C34898"/>
    <w:rsid w:val="00D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174C"/>
  <w15:docId w15:val="{46E5F1F4-130C-49F5-8E2B-E92A5EDE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ascii="Calibri" w:hAnsi="Calibri"/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657</Words>
  <Characters>3946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Marta Bajonczak</cp:lastModifiedBy>
  <cp:revision>16</cp:revision>
  <cp:lastPrinted>2018-08-08T07:05:00Z</cp:lastPrinted>
  <dcterms:created xsi:type="dcterms:W3CDTF">2018-08-08T07:02:00Z</dcterms:created>
  <dcterms:modified xsi:type="dcterms:W3CDTF">2023-01-26T10:52:00Z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